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F9" w:rsidRDefault="00060FF9">
      <w:pPr>
        <w:rPr>
          <w:rFonts w:ascii="全真楷書" w:eastAsia="全真楷書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2047"/>
        <w:gridCol w:w="781"/>
        <w:gridCol w:w="943"/>
        <w:gridCol w:w="1478"/>
        <w:gridCol w:w="3240"/>
      </w:tblGrid>
      <w:tr w:rsidR="007D71E6" w:rsidTr="007D71E6">
        <w:trPr>
          <w:trHeight w:val="903"/>
        </w:trPr>
        <w:tc>
          <w:tcPr>
            <w:tcW w:w="5000" w:type="pct"/>
            <w:gridSpan w:val="6"/>
            <w:noWrap/>
            <w:vAlign w:val="center"/>
            <w:hideMark/>
          </w:tcPr>
          <w:p w:rsidR="007D71E6" w:rsidRDefault="007D71E6" w:rsidP="007D71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靜宜大學應用化學系</w:t>
            </w:r>
            <w:r w:rsidRPr="007D71E6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</w:t>
            </w:r>
            <w:r w:rsidRPr="007D71E6">
              <w:rPr>
                <w:rFonts w:ascii="標楷體" w:eastAsia="標楷體" w:hAnsi="標楷體" w:cs="新細明體"/>
                <w:kern w:val="0"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學年度化學專業口試申請表</w:t>
            </w:r>
          </w:p>
        </w:tc>
      </w:tr>
      <w:tr w:rsidR="007D71E6" w:rsidTr="007D71E6">
        <w:trPr>
          <w:trHeight w:val="535"/>
        </w:trPr>
        <w:tc>
          <w:tcPr>
            <w:tcW w:w="5000" w:type="pct"/>
            <w:gridSpan w:val="6"/>
            <w:noWrap/>
            <w:vAlign w:val="bottom"/>
            <w:hideMark/>
          </w:tcPr>
          <w:p w:rsidR="007D71E6" w:rsidRDefault="007D71E6" w:rsidP="007D71E6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※以下各項欄位請確實填寫！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申請日期：   年   月   日</w:t>
            </w:r>
          </w:p>
        </w:tc>
      </w:tr>
      <w:tr w:rsidR="007D71E6" w:rsidTr="007D71E6">
        <w:trPr>
          <w:trHeight w:val="1191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E6" w:rsidRDefault="007D71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E6" w:rsidRDefault="007D71E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E6" w:rsidRDefault="007D71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1E6" w:rsidRDefault="007D71E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D71E6" w:rsidTr="007D71E6">
        <w:trPr>
          <w:trHeight w:val="1191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1E6" w:rsidRDefault="007D71E6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1E6" w:rsidRDefault="007D71E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E6" w:rsidRDefault="007D71E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t>E-mail</w:t>
            </w:r>
          </w:p>
        </w:tc>
        <w:tc>
          <w:tcPr>
            <w:tcW w:w="2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1E6" w:rsidRDefault="007D71E6">
            <w:pPr>
              <w:widowControl/>
              <w:rPr>
                <w:rFonts w:ascii="標楷體" w:eastAsia="標楷體" w:hAnsi="標楷體" w:cs="新細明體"/>
                <w:noProof/>
                <w:kern w:val="0"/>
              </w:rPr>
            </w:pPr>
          </w:p>
        </w:tc>
      </w:tr>
      <w:tr w:rsidR="001F236D" w:rsidTr="00477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658" w:type="pct"/>
            <w:gridSpan w:val="2"/>
          </w:tcPr>
          <w:p w:rsidR="001F236D" w:rsidRPr="00BC6F13" w:rsidRDefault="001F236D">
            <w:pPr>
              <w:jc w:val="center"/>
              <w:rPr>
                <w:rFonts w:eastAsia="標楷體"/>
                <w:sz w:val="40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40"/>
              </w:rPr>
              <w:t>經辦人</w:t>
            </w:r>
          </w:p>
        </w:tc>
        <w:tc>
          <w:tcPr>
            <w:tcW w:w="1661" w:type="pct"/>
            <w:gridSpan w:val="3"/>
          </w:tcPr>
          <w:p w:rsidR="001F236D" w:rsidRPr="00BC6F13" w:rsidRDefault="001F236D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系主任</w:t>
            </w:r>
          </w:p>
        </w:tc>
        <w:tc>
          <w:tcPr>
            <w:tcW w:w="1682" w:type="pct"/>
          </w:tcPr>
          <w:p w:rsidR="001F236D" w:rsidRPr="00BC6F13" w:rsidRDefault="001F236D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成績</w:t>
            </w:r>
          </w:p>
        </w:tc>
      </w:tr>
      <w:tr w:rsidR="001F236D" w:rsidTr="00477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3"/>
        </w:trPr>
        <w:tc>
          <w:tcPr>
            <w:tcW w:w="1658" w:type="pct"/>
            <w:gridSpan w:val="2"/>
          </w:tcPr>
          <w:p w:rsidR="001F236D" w:rsidRPr="00BC6F13" w:rsidRDefault="001F236D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661" w:type="pct"/>
            <w:gridSpan w:val="3"/>
          </w:tcPr>
          <w:p w:rsidR="001F236D" w:rsidRPr="00BC6F13" w:rsidRDefault="001F236D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682" w:type="pct"/>
          </w:tcPr>
          <w:p w:rsidR="001F236D" w:rsidRDefault="001F236D" w:rsidP="001F236D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□通過</w:t>
            </w:r>
          </w:p>
          <w:p w:rsidR="001F236D" w:rsidRPr="00BC6F13" w:rsidRDefault="001F236D" w:rsidP="001F236D">
            <w:pPr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□不通過</w:t>
            </w:r>
          </w:p>
        </w:tc>
      </w:tr>
    </w:tbl>
    <w:p w:rsidR="00765369" w:rsidRDefault="00765369" w:rsidP="009E6AB3"/>
    <w:p w:rsidR="00765369" w:rsidRDefault="00765369" w:rsidP="009E6AB3">
      <w:r>
        <w:t>……………………………………………………………………………………………………</w:t>
      </w:r>
      <w:r>
        <w:rPr>
          <w:rFonts w:hint="eastAsia"/>
        </w:rPr>
        <w:t>..</w:t>
      </w:r>
    </w:p>
    <w:p w:rsidR="00E31949" w:rsidRPr="00E31949" w:rsidRDefault="00E31949" w:rsidP="00FC6DE4">
      <w:pPr>
        <w:rPr>
          <w:rFonts w:eastAsia="標楷體"/>
        </w:rPr>
      </w:pPr>
      <w:r w:rsidRPr="00E31949">
        <w:rPr>
          <w:rFonts w:eastAsia="標楷體" w:hint="eastAsia"/>
        </w:rPr>
        <w:t>【專業口試】</w:t>
      </w:r>
      <w:r w:rsidR="007D71E6" w:rsidRPr="007D71E6">
        <w:rPr>
          <w:rFonts w:eastAsia="標楷體" w:hint="eastAsia"/>
        </w:rPr>
        <w:t>說明：</w:t>
      </w:r>
    </w:p>
    <w:p w:rsidR="00CF27A0" w:rsidRPr="00CF27A0" w:rsidRDefault="00CF27A0" w:rsidP="00CF27A0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CF27A0">
        <w:rPr>
          <w:rFonts w:eastAsia="標楷體" w:hint="eastAsia"/>
        </w:rPr>
        <w:t>預申請化學專業口試者，請於下學期第</w:t>
      </w:r>
      <w:r w:rsidRPr="00CF27A0">
        <w:rPr>
          <w:rFonts w:eastAsia="標楷體" w:hint="eastAsia"/>
        </w:rPr>
        <w:t>15</w:t>
      </w:r>
      <w:r w:rsidRPr="00CF27A0">
        <w:rPr>
          <w:rFonts w:eastAsia="標楷體" w:hint="eastAsia"/>
        </w:rPr>
        <w:t>週申請；若學分以符合畢業資格，僅</w:t>
      </w:r>
      <w:r w:rsidRPr="00CF27A0">
        <w:rPr>
          <w:rFonts w:eastAsia="標楷體" w:hint="eastAsia"/>
        </w:rPr>
        <w:t>411</w:t>
      </w:r>
      <w:r w:rsidRPr="00CF27A0">
        <w:rPr>
          <w:rFonts w:eastAsia="標楷體" w:hint="eastAsia"/>
        </w:rPr>
        <w:t>畢業門檻者未通過者，得隨時提出申請。</w:t>
      </w:r>
    </w:p>
    <w:p w:rsidR="00CF27A0" w:rsidRPr="00CF27A0" w:rsidRDefault="00CF27A0" w:rsidP="00CF27A0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CF27A0">
        <w:rPr>
          <w:rFonts w:eastAsia="標楷體" w:hint="eastAsia"/>
        </w:rPr>
        <w:t>申請後次一</w:t>
      </w:r>
      <w:r w:rsidR="00D04FB0">
        <w:rPr>
          <w:rFonts w:eastAsia="標楷體" w:hint="eastAsia"/>
        </w:rPr>
        <w:t>週</w:t>
      </w:r>
      <w:r w:rsidRPr="00CF27A0">
        <w:rPr>
          <w:rFonts w:eastAsia="標楷體" w:hint="eastAsia"/>
        </w:rPr>
        <w:t>將口試名單、地點及時間公告於本系網站，不另寄發通知，請特別留意。</w:t>
      </w:r>
    </w:p>
    <w:p w:rsidR="00CF27A0" w:rsidRPr="00CF27A0" w:rsidRDefault="00CF27A0" w:rsidP="00CF27A0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CF27A0">
        <w:rPr>
          <w:rFonts w:eastAsia="標楷體" w:hint="eastAsia"/>
        </w:rPr>
        <w:t>口試後一週內成績公告於本系網站，不另寄發通知，請特別留意。</w:t>
      </w:r>
    </w:p>
    <w:p w:rsidR="00CF27A0" w:rsidRPr="00CF27A0" w:rsidRDefault="00CF27A0" w:rsidP="00CF27A0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 w:hint="eastAsia"/>
        </w:rPr>
      </w:pPr>
      <w:r w:rsidRPr="00CF27A0">
        <w:rPr>
          <w:rFonts w:eastAsia="標楷體" w:hint="eastAsia"/>
        </w:rPr>
        <w:t>口試委員由系上教師組成，公開口試，經化學專業口試小組評定之。</w:t>
      </w:r>
    </w:p>
    <w:p w:rsidR="00FC6DE4" w:rsidRDefault="00CF27A0" w:rsidP="00CF27A0">
      <w:pPr>
        <w:numPr>
          <w:ilvl w:val="0"/>
          <w:numId w:val="2"/>
        </w:numPr>
        <w:adjustRightInd w:val="0"/>
        <w:snapToGrid w:val="0"/>
        <w:spacing w:line="360" w:lineRule="auto"/>
        <w:rPr>
          <w:rFonts w:eastAsia="標楷體"/>
        </w:rPr>
      </w:pPr>
      <w:r w:rsidRPr="00CF27A0">
        <w:rPr>
          <w:rFonts w:eastAsia="標楷體" w:hint="eastAsia"/>
        </w:rPr>
        <w:t>方式：由系上教師提問化學專業知識。</w:t>
      </w:r>
    </w:p>
    <w:sectPr w:rsidR="00FC6DE4" w:rsidSect="007D71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1F" w:rsidRDefault="00F2701F" w:rsidP="00865862">
      <w:r>
        <w:separator/>
      </w:r>
    </w:p>
  </w:endnote>
  <w:endnote w:type="continuationSeparator" w:id="0">
    <w:p w:rsidR="00F2701F" w:rsidRDefault="00F2701F" w:rsidP="008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1F" w:rsidRDefault="00F2701F" w:rsidP="00865862">
      <w:r>
        <w:separator/>
      </w:r>
    </w:p>
  </w:footnote>
  <w:footnote w:type="continuationSeparator" w:id="0">
    <w:p w:rsidR="00F2701F" w:rsidRDefault="00F2701F" w:rsidP="0086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0C"/>
    <w:multiLevelType w:val="hybridMultilevel"/>
    <w:tmpl w:val="18E0C06E"/>
    <w:lvl w:ilvl="0" w:tplc="FABA6FAA">
      <w:start w:val="1"/>
      <w:numFmt w:val="taiwaneseCountingThousand"/>
      <w:lvlText w:val="%1、"/>
      <w:lvlJc w:val="left"/>
      <w:pPr>
        <w:ind w:left="1190" w:hanging="480"/>
      </w:pPr>
    </w:lvl>
    <w:lvl w:ilvl="1" w:tplc="C0923A9E">
      <w:start w:val="1"/>
      <w:numFmt w:val="taiwaneseCountingThousand"/>
      <w:lvlText w:val="第%2條"/>
      <w:lvlJc w:val="left"/>
      <w:pPr>
        <w:ind w:left="1910" w:hanging="720"/>
      </w:pPr>
      <w:rPr>
        <w:rFonts w:hAnsi="標楷體"/>
      </w:r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27D13AFB"/>
    <w:multiLevelType w:val="hybridMultilevel"/>
    <w:tmpl w:val="EC948854"/>
    <w:lvl w:ilvl="0" w:tplc="55F4F7C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8D68D6"/>
    <w:multiLevelType w:val="hybridMultilevel"/>
    <w:tmpl w:val="851CED22"/>
    <w:lvl w:ilvl="0" w:tplc="AF90D6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35008E"/>
    <w:multiLevelType w:val="hybridMultilevel"/>
    <w:tmpl w:val="A7A61B4C"/>
    <w:lvl w:ilvl="0" w:tplc="357E86A4">
      <w:start w:val="1"/>
      <w:numFmt w:val="taiwaneseCountingThousand"/>
      <w:lvlText w:val="第%1條 "/>
      <w:lvlJc w:val="center"/>
      <w:pPr>
        <w:tabs>
          <w:tab w:val="num" w:pos="720"/>
        </w:tabs>
        <w:ind w:left="720" w:hanging="432"/>
      </w:pPr>
      <w:rPr>
        <w:rFonts w:hint="eastAsia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C2331A"/>
    <w:multiLevelType w:val="hybridMultilevel"/>
    <w:tmpl w:val="3E1C2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3"/>
    <w:rsid w:val="00060FF9"/>
    <w:rsid w:val="00136DF8"/>
    <w:rsid w:val="001E6FD6"/>
    <w:rsid w:val="001F236D"/>
    <w:rsid w:val="00276540"/>
    <w:rsid w:val="00334DCC"/>
    <w:rsid w:val="003E2BA3"/>
    <w:rsid w:val="004116E7"/>
    <w:rsid w:val="004205DC"/>
    <w:rsid w:val="004452E7"/>
    <w:rsid w:val="00446699"/>
    <w:rsid w:val="00447DE7"/>
    <w:rsid w:val="0047738C"/>
    <w:rsid w:val="004A3608"/>
    <w:rsid w:val="005A0176"/>
    <w:rsid w:val="005D4C03"/>
    <w:rsid w:val="00637391"/>
    <w:rsid w:val="00666962"/>
    <w:rsid w:val="00765369"/>
    <w:rsid w:val="007A59F6"/>
    <w:rsid w:val="007D71E6"/>
    <w:rsid w:val="00820F71"/>
    <w:rsid w:val="00854FF5"/>
    <w:rsid w:val="00865862"/>
    <w:rsid w:val="008A410A"/>
    <w:rsid w:val="009E6AB3"/>
    <w:rsid w:val="00A052A6"/>
    <w:rsid w:val="00A16C49"/>
    <w:rsid w:val="00AA50FE"/>
    <w:rsid w:val="00AE39A5"/>
    <w:rsid w:val="00B02A3F"/>
    <w:rsid w:val="00BC6F13"/>
    <w:rsid w:val="00CF27A0"/>
    <w:rsid w:val="00D04FB0"/>
    <w:rsid w:val="00DB23E0"/>
    <w:rsid w:val="00E31949"/>
    <w:rsid w:val="00E4413F"/>
    <w:rsid w:val="00E85E25"/>
    <w:rsid w:val="00EA1921"/>
    <w:rsid w:val="00EE3E09"/>
    <w:rsid w:val="00EF3BF9"/>
    <w:rsid w:val="00F1730E"/>
    <w:rsid w:val="00F2701F"/>
    <w:rsid w:val="00F44EB2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C7546"/>
  <w15:docId w15:val="{D02F3ADF-E04F-4DB8-8045-17FFE9E9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paragraph" w:styleId="a4">
    <w:name w:val="Plain Text"/>
    <w:basedOn w:val="a"/>
    <w:rsid w:val="009E6AB3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rsid w:val="00865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5862"/>
    <w:rPr>
      <w:kern w:val="2"/>
    </w:rPr>
  </w:style>
  <w:style w:type="paragraph" w:styleId="a7">
    <w:name w:val="footer"/>
    <w:basedOn w:val="a"/>
    <w:link w:val="a8"/>
    <w:rsid w:val="00865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5862"/>
    <w:rPr>
      <w:kern w:val="2"/>
    </w:rPr>
  </w:style>
  <w:style w:type="paragraph" w:styleId="Web">
    <w:name w:val="Normal (Web)"/>
    <w:aliases w:val="字元"/>
    <w:basedOn w:val="a"/>
    <w:uiPriority w:val="99"/>
    <w:unhideWhenUsed/>
    <w:qFormat/>
    <w:rsid w:val="00865862"/>
    <w:pPr>
      <w:widowControl/>
      <w:adjustRightInd w:val="0"/>
      <w:spacing w:before="100" w:after="100" w:line="360" w:lineRule="atLeast"/>
      <w:jc w:val="both"/>
    </w:pPr>
    <w:rPr>
      <w:rFonts w:ascii="新細明體" w:cs="新細明體"/>
      <w:kern w:val="0"/>
    </w:rPr>
  </w:style>
  <w:style w:type="character" w:styleId="a9">
    <w:name w:val="Placeholder Text"/>
    <w:basedOn w:val="a0"/>
    <w:uiPriority w:val="99"/>
    <w:semiHidden/>
    <w:rsid w:val="00765369"/>
    <w:rPr>
      <w:color w:val="808080"/>
    </w:rPr>
  </w:style>
  <w:style w:type="paragraph" w:styleId="aa">
    <w:name w:val="Balloon Text"/>
    <w:basedOn w:val="a"/>
    <w:link w:val="ab"/>
    <w:rsid w:val="0076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653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452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308</Characters>
  <Application>Microsoft Office Word</Application>
  <DocSecurity>0</DocSecurity>
  <Lines>2</Lines>
  <Paragraphs>1</Paragraphs>
  <ScaleCrop>false</ScaleCrop>
  <Company>靜宜大學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應化系九十學年度綜合化學實驗申請單</dc:title>
  <dc:creator>靜宜大學</dc:creator>
  <cp:lastModifiedBy>admin</cp:lastModifiedBy>
  <cp:revision>11</cp:revision>
  <cp:lastPrinted>2017-05-23T04:44:00Z</cp:lastPrinted>
  <dcterms:created xsi:type="dcterms:W3CDTF">2017-05-23T04:24:00Z</dcterms:created>
  <dcterms:modified xsi:type="dcterms:W3CDTF">2018-06-19T07:54:00Z</dcterms:modified>
</cp:coreProperties>
</file>