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E8" w:rsidRDefault="00B316E8" w:rsidP="00B316E8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靜宜大學應用化學系精密儀器中心管理規則</w:t>
      </w:r>
    </w:p>
    <w:p w:rsidR="00B316E8" w:rsidRDefault="00B316E8" w:rsidP="00B316E8">
      <w:pPr>
        <w:spacing w:line="440" w:lineRule="exact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105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03</w:t>
      </w:r>
      <w:r>
        <w:rPr>
          <w:rFonts w:eastAsia="標楷體" w:hint="eastAsia"/>
          <w:sz w:val="20"/>
        </w:rPr>
        <w:t>月</w:t>
      </w:r>
      <w:r>
        <w:rPr>
          <w:rFonts w:eastAsia="標楷體"/>
          <w:sz w:val="20"/>
        </w:rPr>
        <w:t>28</w:t>
      </w:r>
      <w:r>
        <w:rPr>
          <w:rFonts w:eastAsia="標楷體" w:hint="eastAsia"/>
          <w:sz w:val="20"/>
        </w:rPr>
        <w:t>日系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會議修訂通過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為促進應用化學系精密儀器中心（以下簡稱本中心）之健全發展，提供完善之儀器使用服務，以提升研究水準，特制定本管理規則。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本中心每一台儀器至少設置一位設備管理老師，由本系教師擔任之。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設備管理老師負責該儀器及其配備之保管、維護及管理責任，擬定基本操作方法或安全標準作業程序，並張貼於儀器旁明顯處。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進出本中心應遵守下列規定：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一、憑磁卡刷卡進出，並確定關妥磁卡門。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二、後門為緊急出入口，非緊急情況禁止使用。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三、離開儀器室時務必關燈、關機（經指定之儀器除外）。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四、為維護本中心整潔，除特殊情況外須更換</w:t>
      </w:r>
      <w:proofErr w:type="gramStart"/>
      <w:r>
        <w:rPr>
          <w:rFonts w:ascii="標楷體" w:eastAsia="標楷體" w:hAnsi="標楷體" w:hint="eastAsia"/>
          <w:bCs/>
          <w:color w:val="000000"/>
        </w:rPr>
        <w:t>室內鞋</w:t>
      </w:r>
      <w:proofErr w:type="gramEnd"/>
      <w:r>
        <w:rPr>
          <w:rFonts w:ascii="標楷體" w:eastAsia="標楷體" w:hAnsi="標楷體" w:hint="eastAsia"/>
          <w:bCs/>
          <w:color w:val="000000"/>
        </w:rPr>
        <w:t>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使用本中心儀器應遵守下列規定：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一、詳實記錄儀器使用狀況，若有損壞須馬上告知管理老師。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二、儀器操作方法需自行負責，部份特定儀器需具操作資格使能上機操作。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三、配合實驗需要須連續使用儀器超過一星期者，須事先預約（經指定之儀器除外）。</w:t>
      </w:r>
    </w:p>
    <w:p w:rsidR="00B316E8" w:rsidRDefault="00B316E8" w:rsidP="00B316E8">
      <w:pPr>
        <w:adjustRightInd/>
        <w:spacing w:line="440" w:lineRule="exact"/>
        <w:ind w:left="120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四、本中心各儀器設備不得隨意攜出，並於使用後清潔儀器及</w:t>
      </w:r>
      <w:proofErr w:type="gramStart"/>
      <w:r>
        <w:rPr>
          <w:rFonts w:ascii="標楷體" w:eastAsia="標楷體" w:hAnsi="標楷體" w:hint="eastAsia"/>
          <w:bCs/>
          <w:color w:val="000000"/>
        </w:rPr>
        <w:t>週</w:t>
      </w:r>
      <w:proofErr w:type="gramEnd"/>
      <w:r>
        <w:rPr>
          <w:rFonts w:ascii="標楷體" w:eastAsia="標楷體" w:hAnsi="標楷體" w:hint="eastAsia"/>
          <w:bCs/>
          <w:color w:val="000000"/>
        </w:rPr>
        <w:t>邊環境。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ind w:left="1080" w:hanging="96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使用設備若發生異常狀況，應立即停止操作，並馬上通知設備管理老師，張貼公告禁止使用，以防止不知情者繼續操作使用。若經鑑定係因使用不當等人為因素導致損壞，由該使用者及其指導老師會同系主任共同協商，並依據廠商檢查報告書，確定責任歸屬問題及其賠償事宜，必要時得提交系</w:t>
      </w:r>
      <w:proofErr w:type="gramStart"/>
      <w:r>
        <w:rPr>
          <w:rFonts w:ascii="標楷體" w:eastAsia="標楷體" w:hAnsi="標楷體" w:hint="eastAsia"/>
          <w:bCs/>
          <w:color w:val="000000"/>
        </w:rPr>
        <w:t>務</w:t>
      </w:r>
      <w:proofErr w:type="gramEnd"/>
      <w:r>
        <w:rPr>
          <w:rFonts w:ascii="標楷體" w:eastAsia="標楷體" w:hAnsi="標楷體" w:hint="eastAsia"/>
          <w:bCs/>
          <w:color w:val="000000"/>
        </w:rPr>
        <w:t>會議組臨時調查小組為之。若經確定屬於人為因素所導致，則停權兩</w:t>
      </w:r>
      <w:proofErr w:type="gramStart"/>
      <w:r>
        <w:rPr>
          <w:rFonts w:ascii="標楷體" w:eastAsia="標楷體" w:hAnsi="標楷體" w:hint="eastAsia"/>
          <w:bCs/>
          <w:color w:val="000000"/>
        </w:rPr>
        <w:t>週</w:t>
      </w:r>
      <w:proofErr w:type="gramEnd"/>
      <w:r>
        <w:rPr>
          <w:rFonts w:ascii="標楷體" w:eastAsia="標楷體" w:hAnsi="標楷體" w:hint="eastAsia"/>
          <w:bCs/>
          <w:color w:val="000000"/>
        </w:rPr>
        <w:t>並須重新鑑定其使用資格。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ind w:left="1080" w:hanging="96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違反</w:t>
      </w:r>
      <w:r>
        <w:rPr>
          <w:rFonts w:ascii="標楷體" w:eastAsia="標楷體" w:hAnsi="標楷體" w:hint="eastAsia"/>
          <w:bCs/>
          <w:color w:val="000000"/>
        </w:rPr>
        <w:t>第四、五條任</w:t>
      </w:r>
      <w:proofErr w:type="gramStart"/>
      <w:r>
        <w:rPr>
          <w:rFonts w:ascii="標楷體" w:eastAsia="標楷體" w:hAnsi="標楷體" w:hint="eastAsia"/>
          <w:bCs/>
          <w:color w:val="000000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</w:rPr>
        <w:t>規定者，罰勞動服務八小</w:t>
      </w:r>
      <w:r>
        <w:rPr>
          <w:rFonts w:ascii="標楷體" w:eastAsia="標楷體" w:hAnsi="標楷體" w:hint="eastAsia"/>
          <w:bCs/>
          <w:color w:val="000000"/>
        </w:rPr>
        <w:t>時。</w:t>
      </w:r>
    </w:p>
    <w:p w:rsidR="00B316E8" w:rsidRDefault="00B316E8" w:rsidP="00B316E8">
      <w:pPr>
        <w:numPr>
          <w:ilvl w:val="0"/>
          <w:numId w:val="1"/>
        </w:numPr>
        <w:adjustRightInd/>
        <w:spacing w:line="440" w:lineRule="exact"/>
        <w:ind w:left="1080" w:hanging="9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>
        <w:rPr>
          <w:rFonts w:ascii="標楷體" w:eastAsia="標楷體" w:hAnsi="標楷體" w:hint="eastAsia"/>
          <w:bCs/>
          <w:color w:val="000000"/>
        </w:rPr>
        <w:t>規則經系</w:t>
      </w:r>
      <w:proofErr w:type="gramStart"/>
      <w:r>
        <w:rPr>
          <w:rFonts w:ascii="標楷體" w:eastAsia="標楷體" w:hAnsi="標楷體" w:hint="eastAsia"/>
          <w:bCs/>
          <w:color w:val="000000"/>
        </w:rPr>
        <w:t>務</w:t>
      </w:r>
      <w:proofErr w:type="gramEnd"/>
      <w:r>
        <w:rPr>
          <w:rFonts w:ascii="標楷體" w:eastAsia="標楷體" w:hAnsi="標楷體" w:hint="eastAsia"/>
          <w:bCs/>
          <w:color w:val="000000"/>
        </w:rPr>
        <w:t>會議通過後實施，修正時亦同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B316E8" w:rsidRDefault="00B316E8" w:rsidP="00B316E8">
      <w:pPr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民國</w:t>
      </w:r>
      <w:r>
        <w:rPr>
          <w:sz w:val="18"/>
          <w:szCs w:val="18"/>
        </w:rPr>
        <w:t>96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日系務會議通過</w:t>
      </w:r>
    </w:p>
    <w:p w:rsidR="00A50768" w:rsidRPr="00B316E8" w:rsidRDefault="00A50768"/>
    <w:sectPr w:rsidR="00A50768" w:rsidRPr="00B31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E10"/>
    <w:multiLevelType w:val="hybridMultilevel"/>
    <w:tmpl w:val="0F6C056C"/>
    <w:lvl w:ilvl="0" w:tplc="8CC28ABA">
      <w:start w:val="1"/>
      <w:numFmt w:val="taiwaneseCountingThousand"/>
      <w:lvlText w:val="第%1條"/>
      <w:lvlJc w:val="left"/>
      <w:pPr>
        <w:tabs>
          <w:tab w:val="num" w:pos="347"/>
        </w:tabs>
        <w:ind w:left="1197" w:hanging="1077"/>
      </w:pPr>
      <w:rPr>
        <w:rFonts w:ascii="Times New Roman" w:hAnsi="Times New Roman" w:cs="Times New Roman" w:hint="default"/>
      </w:rPr>
    </w:lvl>
    <w:lvl w:ilvl="1" w:tplc="CDF4AA42">
      <w:start w:val="1"/>
      <w:numFmt w:val="ideographTraditional"/>
      <w:lvlText w:val="%2、"/>
      <w:lvlJc w:val="left"/>
      <w:pPr>
        <w:tabs>
          <w:tab w:val="num" w:pos="910"/>
        </w:tabs>
        <w:ind w:left="9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0"/>
        </w:tabs>
        <w:ind w:left="13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0"/>
        </w:tabs>
        <w:ind w:left="18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0"/>
        </w:tabs>
        <w:ind w:left="23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0"/>
        </w:tabs>
        <w:ind w:left="28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0"/>
        </w:tabs>
        <w:ind w:left="33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0"/>
        </w:tabs>
        <w:ind w:left="37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0"/>
        </w:tabs>
        <w:ind w:left="427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E8"/>
    <w:rsid w:val="00A50768"/>
    <w:rsid w:val="00B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E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E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366</Characters>
  <Application>Microsoft Office Word</Application>
  <DocSecurity>0</DocSecurity>
  <Lines>40</Lines>
  <Paragraphs>56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AC-15261</dc:creator>
  <cp:lastModifiedBy>AC-15261</cp:lastModifiedBy>
  <cp:revision>1</cp:revision>
  <dcterms:created xsi:type="dcterms:W3CDTF">2016-04-14T06:34:00Z</dcterms:created>
  <dcterms:modified xsi:type="dcterms:W3CDTF">2016-04-14T06:36:00Z</dcterms:modified>
</cp:coreProperties>
</file>